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401E" w14:textId="77777777" w:rsidR="00063654" w:rsidRPr="00F93222" w:rsidRDefault="00344A4F" w:rsidP="00B43721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875AF53" wp14:editId="65D3DA38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1057275" cy="1053046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3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AFF" w:rsidRPr="00F93222">
        <w:rPr>
          <w:rFonts w:ascii="Times New Roman" w:hAnsi="Times New Roman" w:cs="Times New Roman"/>
          <w:sz w:val="28"/>
          <w:szCs w:val="28"/>
        </w:rPr>
        <w:t>Obecní úřad Čenkovice, 561 64 Čenkovice čp. 168</w:t>
      </w:r>
    </w:p>
    <w:p w14:paraId="4828AB78" w14:textId="77777777" w:rsidR="000F0AFF" w:rsidRDefault="001A3640" w:rsidP="00B43721">
      <w:pPr>
        <w:ind w:left="2835"/>
        <w:rPr>
          <w:rFonts w:ascii="Times New Roman" w:hAnsi="Times New Roman" w:cs="Times New Roman"/>
          <w:sz w:val="28"/>
          <w:szCs w:val="28"/>
        </w:rPr>
      </w:pPr>
      <w:r w:rsidRPr="00F93222">
        <w:rPr>
          <w:rFonts w:ascii="Times New Roman" w:hAnsi="Times New Roman" w:cs="Times New Roman"/>
          <w:sz w:val="28"/>
          <w:szCs w:val="28"/>
        </w:rPr>
        <w:t>Pololetní výkaz – vyúčtování místního poplatku z pobytu v souladu s OZV č. 2/2021.</w:t>
      </w:r>
    </w:p>
    <w:p w14:paraId="5B46FC13" w14:textId="77777777" w:rsidR="00B43721" w:rsidRDefault="000F0AFF" w:rsidP="00B43721">
      <w:pPr>
        <w:ind w:left="2835"/>
        <w:rPr>
          <w:rFonts w:ascii="Times New Roman" w:hAnsi="Times New Roman" w:cs="Times New Roman"/>
          <w:sz w:val="28"/>
          <w:szCs w:val="28"/>
        </w:rPr>
      </w:pPr>
      <w:r w:rsidRPr="00F93222">
        <w:rPr>
          <w:rFonts w:ascii="Times New Roman" w:hAnsi="Times New Roman" w:cs="Times New Roman"/>
          <w:sz w:val="28"/>
          <w:szCs w:val="28"/>
        </w:rPr>
        <w:t>Ubytovací zařízení v Čenkovicích – název, č. popisné nebo evidenční:</w:t>
      </w:r>
    </w:p>
    <w:p w14:paraId="4D414ACE" w14:textId="77777777" w:rsidR="00B43721" w:rsidRDefault="000F0AFF" w:rsidP="00B43721">
      <w:pPr>
        <w:ind w:left="2835"/>
        <w:rPr>
          <w:rFonts w:ascii="Times New Roman" w:hAnsi="Times New Roman" w:cs="Times New Roman"/>
          <w:sz w:val="28"/>
          <w:szCs w:val="28"/>
        </w:rPr>
      </w:pPr>
      <w:r w:rsidRPr="00F932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F9BDF" w14:textId="77777777" w:rsidR="000F0AFF" w:rsidRPr="00F93222" w:rsidRDefault="00F93222" w:rsidP="00B43721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0AFF" w:rsidRPr="00F93222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DF212F">
        <w:rPr>
          <w:rFonts w:ascii="Times New Roman" w:hAnsi="Times New Roman" w:cs="Times New Roman"/>
          <w:sz w:val="28"/>
          <w:szCs w:val="28"/>
        </w:rPr>
        <w:t>……………………….</w:t>
      </w:r>
      <w:r w:rsidR="000F0AFF" w:rsidRPr="00F93222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9"/>
        <w:gridCol w:w="425"/>
        <w:gridCol w:w="1188"/>
        <w:gridCol w:w="1459"/>
        <w:gridCol w:w="1460"/>
        <w:gridCol w:w="1459"/>
        <w:gridCol w:w="1460"/>
        <w:gridCol w:w="1460"/>
        <w:gridCol w:w="1942"/>
      </w:tblGrid>
      <w:tr w:rsidR="00F93222" w14:paraId="7BC17EE8" w14:textId="77777777" w:rsidTr="00F93222">
        <w:trPr>
          <w:trHeight w:val="851"/>
        </w:trPr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6BAE74" w14:textId="77777777" w:rsidR="00F93222" w:rsidRDefault="00F93222">
            <w:r>
              <w:t>Měsíc/ rok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1055F6" w14:textId="77777777" w:rsidR="00F93222" w:rsidRDefault="00F93222">
            <w:r>
              <w:t>Ř.</w:t>
            </w: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4BE6C3A" w14:textId="77777777" w:rsidR="00F93222" w:rsidRDefault="00F93222"/>
        </w:tc>
        <w:tc>
          <w:tcPr>
            <w:tcW w:w="145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84AA6D8" w14:textId="77777777" w:rsidR="00F93222" w:rsidRDefault="00F93222"/>
        </w:tc>
        <w:tc>
          <w:tcPr>
            <w:tcW w:w="14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2EF78AC" w14:textId="77777777" w:rsidR="00F93222" w:rsidRDefault="00F93222"/>
        </w:tc>
        <w:tc>
          <w:tcPr>
            <w:tcW w:w="145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7F52DE8" w14:textId="77777777" w:rsidR="00F93222" w:rsidRDefault="00F93222"/>
        </w:tc>
        <w:tc>
          <w:tcPr>
            <w:tcW w:w="14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3EF0BCC" w14:textId="77777777" w:rsidR="00F93222" w:rsidRDefault="00F93222"/>
        </w:tc>
        <w:tc>
          <w:tcPr>
            <w:tcW w:w="14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A48E3E" w14:textId="77777777" w:rsidR="00F93222" w:rsidRDefault="00F93222"/>
        </w:tc>
        <w:tc>
          <w:tcPr>
            <w:tcW w:w="19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F1A130" w14:textId="77777777" w:rsidR="00F93222" w:rsidRDefault="00F93222">
            <w:r>
              <w:t>Celkem za období</w:t>
            </w:r>
          </w:p>
        </w:tc>
      </w:tr>
      <w:tr w:rsidR="00F93222" w14:paraId="3B3847E5" w14:textId="77777777" w:rsidTr="00F93222">
        <w:trPr>
          <w:trHeight w:val="851"/>
        </w:trPr>
        <w:tc>
          <w:tcPr>
            <w:tcW w:w="30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92E8DA1" w14:textId="77777777" w:rsidR="00F93222" w:rsidRDefault="00F93222">
            <w:r>
              <w:t>Počet poskytnutých dnů pobytu podléhajících poplatku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9FC435D" w14:textId="77777777" w:rsidR="00F93222" w:rsidRDefault="00F93222">
            <w:r>
              <w:t>1.</w:t>
            </w: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DB11382" w14:textId="77777777" w:rsidR="00F93222" w:rsidRDefault="00F93222"/>
        </w:tc>
        <w:tc>
          <w:tcPr>
            <w:tcW w:w="1459" w:type="dxa"/>
            <w:tcBorders>
              <w:top w:val="single" w:sz="24" w:space="0" w:color="auto"/>
            </w:tcBorders>
            <w:vAlign w:val="center"/>
          </w:tcPr>
          <w:p w14:paraId="0D46626F" w14:textId="77777777" w:rsidR="00F93222" w:rsidRDefault="00F93222"/>
        </w:tc>
        <w:tc>
          <w:tcPr>
            <w:tcW w:w="1460" w:type="dxa"/>
            <w:tcBorders>
              <w:top w:val="single" w:sz="24" w:space="0" w:color="auto"/>
            </w:tcBorders>
            <w:vAlign w:val="center"/>
          </w:tcPr>
          <w:p w14:paraId="603AE7B5" w14:textId="77777777" w:rsidR="00F93222" w:rsidRDefault="00F93222"/>
        </w:tc>
        <w:tc>
          <w:tcPr>
            <w:tcW w:w="1459" w:type="dxa"/>
            <w:tcBorders>
              <w:top w:val="single" w:sz="24" w:space="0" w:color="auto"/>
            </w:tcBorders>
            <w:vAlign w:val="center"/>
          </w:tcPr>
          <w:p w14:paraId="4ED7EB1C" w14:textId="77777777" w:rsidR="00F93222" w:rsidRDefault="00F93222"/>
        </w:tc>
        <w:tc>
          <w:tcPr>
            <w:tcW w:w="1460" w:type="dxa"/>
            <w:tcBorders>
              <w:top w:val="single" w:sz="24" w:space="0" w:color="auto"/>
            </w:tcBorders>
            <w:vAlign w:val="center"/>
          </w:tcPr>
          <w:p w14:paraId="4C6381A4" w14:textId="77777777" w:rsidR="00F93222" w:rsidRDefault="00F93222"/>
        </w:tc>
        <w:tc>
          <w:tcPr>
            <w:tcW w:w="146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0713CB5" w14:textId="77777777" w:rsidR="00F93222" w:rsidRDefault="00F93222"/>
        </w:tc>
        <w:tc>
          <w:tcPr>
            <w:tcW w:w="194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332B436" w14:textId="77777777" w:rsidR="00F93222" w:rsidRDefault="00F93222"/>
        </w:tc>
      </w:tr>
      <w:tr w:rsidR="00F93222" w14:paraId="441B4455" w14:textId="77777777" w:rsidTr="00F93222">
        <w:trPr>
          <w:trHeight w:val="851"/>
        </w:trPr>
        <w:tc>
          <w:tcPr>
            <w:tcW w:w="308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92AF295" w14:textId="77777777" w:rsidR="00F93222" w:rsidRDefault="00F93222">
            <w:r>
              <w:t>Počet poskytnutých dnů pobytu osvobozených od poplatku</w:t>
            </w: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A92886" w14:textId="77777777" w:rsidR="00F93222" w:rsidRDefault="00F93222">
            <w:r>
              <w:t>2.</w:t>
            </w:r>
          </w:p>
        </w:tc>
        <w:tc>
          <w:tcPr>
            <w:tcW w:w="1188" w:type="dxa"/>
            <w:tcBorders>
              <w:left w:val="single" w:sz="24" w:space="0" w:color="auto"/>
            </w:tcBorders>
            <w:vAlign w:val="center"/>
          </w:tcPr>
          <w:p w14:paraId="17849A30" w14:textId="77777777" w:rsidR="00F93222" w:rsidRDefault="00F93222"/>
        </w:tc>
        <w:tc>
          <w:tcPr>
            <w:tcW w:w="1459" w:type="dxa"/>
            <w:vAlign w:val="center"/>
          </w:tcPr>
          <w:p w14:paraId="551BE081" w14:textId="77777777" w:rsidR="00F93222" w:rsidRDefault="00F93222"/>
        </w:tc>
        <w:tc>
          <w:tcPr>
            <w:tcW w:w="1460" w:type="dxa"/>
            <w:vAlign w:val="center"/>
          </w:tcPr>
          <w:p w14:paraId="29809021" w14:textId="77777777" w:rsidR="00F93222" w:rsidRDefault="00F93222"/>
        </w:tc>
        <w:tc>
          <w:tcPr>
            <w:tcW w:w="1459" w:type="dxa"/>
            <w:vAlign w:val="center"/>
          </w:tcPr>
          <w:p w14:paraId="4425FE9B" w14:textId="77777777" w:rsidR="00F93222" w:rsidRDefault="00F93222"/>
        </w:tc>
        <w:tc>
          <w:tcPr>
            <w:tcW w:w="1460" w:type="dxa"/>
            <w:vAlign w:val="center"/>
          </w:tcPr>
          <w:p w14:paraId="00A55821" w14:textId="77777777" w:rsidR="00F93222" w:rsidRDefault="00F93222"/>
        </w:tc>
        <w:tc>
          <w:tcPr>
            <w:tcW w:w="1460" w:type="dxa"/>
            <w:tcBorders>
              <w:right w:val="single" w:sz="24" w:space="0" w:color="auto"/>
            </w:tcBorders>
            <w:vAlign w:val="center"/>
          </w:tcPr>
          <w:p w14:paraId="623298F7" w14:textId="77777777" w:rsidR="00F93222" w:rsidRDefault="00F93222"/>
        </w:tc>
        <w:tc>
          <w:tcPr>
            <w:tcW w:w="19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2337AA" w14:textId="77777777" w:rsidR="00F93222" w:rsidRDefault="00F93222"/>
        </w:tc>
      </w:tr>
      <w:tr w:rsidR="00F93222" w14:paraId="46D4E07E" w14:textId="77777777" w:rsidTr="00F93222">
        <w:trPr>
          <w:trHeight w:val="851"/>
        </w:trPr>
        <w:tc>
          <w:tcPr>
            <w:tcW w:w="308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51946F8" w14:textId="77777777" w:rsidR="00F93222" w:rsidRDefault="00F93222" w:rsidP="001A3640">
            <w:r>
              <w:t>Sazba poplatku</w:t>
            </w: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C48CFC" w14:textId="77777777" w:rsidR="00F93222" w:rsidRDefault="00F93222" w:rsidP="00F93222">
            <w:pPr>
              <w:jc w:val="center"/>
            </w:pPr>
            <w:r>
              <w:t>3.</w:t>
            </w:r>
          </w:p>
        </w:tc>
        <w:tc>
          <w:tcPr>
            <w:tcW w:w="1188" w:type="dxa"/>
            <w:tcBorders>
              <w:left w:val="single" w:sz="24" w:space="0" w:color="auto"/>
            </w:tcBorders>
            <w:vAlign w:val="center"/>
          </w:tcPr>
          <w:p w14:paraId="306160D0" w14:textId="77777777" w:rsidR="00F93222" w:rsidRDefault="00F93222" w:rsidP="001A3640">
            <w:pPr>
              <w:jc w:val="center"/>
            </w:pPr>
            <w:r>
              <w:t>20,- Kč</w:t>
            </w:r>
          </w:p>
        </w:tc>
        <w:tc>
          <w:tcPr>
            <w:tcW w:w="1459" w:type="dxa"/>
            <w:vAlign w:val="center"/>
          </w:tcPr>
          <w:p w14:paraId="22CBC70F" w14:textId="77777777" w:rsidR="00F93222" w:rsidRDefault="00F93222" w:rsidP="001A3640">
            <w:pPr>
              <w:jc w:val="center"/>
            </w:pPr>
            <w:r w:rsidRPr="00B625AA">
              <w:t>20,- Kč</w:t>
            </w:r>
          </w:p>
        </w:tc>
        <w:tc>
          <w:tcPr>
            <w:tcW w:w="1460" w:type="dxa"/>
            <w:vAlign w:val="center"/>
          </w:tcPr>
          <w:p w14:paraId="7EA04677" w14:textId="77777777" w:rsidR="00F93222" w:rsidRDefault="00F93222" w:rsidP="001A3640">
            <w:pPr>
              <w:jc w:val="center"/>
            </w:pPr>
            <w:r w:rsidRPr="00B625AA">
              <w:t>20,- Kč</w:t>
            </w:r>
          </w:p>
        </w:tc>
        <w:tc>
          <w:tcPr>
            <w:tcW w:w="1459" w:type="dxa"/>
            <w:vAlign w:val="center"/>
          </w:tcPr>
          <w:p w14:paraId="65BC3006" w14:textId="77777777" w:rsidR="00F93222" w:rsidRDefault="00F93222" w:rsidP="001A3640">
            <w:pPr>
              <w:jc w:val="center"/>
            </w:pPr>
            <w:r w:rsidRPr="00B625AA">
              <w:t>20,- Kč</w:t>
            </w:r>
          </w:p>
        </w:tc>
        <w:tc>
          <w:tcPr>
            <w:tcW w:w="1460" w:type="dxa"/>
            <w:vAlign w:val="center"/>
          </w:tcPr>
          <w:p w14:paraId="7F8B4C7D" w14:textId="77777777" w:rsidR="00F93222" w:rsidRDefault="00F93222" w:rsidP="001A3640">
            <w:pPr>
              <w:jc w:val="center"/>
            </w:pPr>
            <w:r w:rsidRPr="00B625AA">
              <w:t>20,- Kč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vAlign w:val="center"/>
          </w:tcPr>
          <w:p w14:paraId="1E025059" w14:textId="77777777" w:rsidR="00F93222" w:rsidRDefault="00F93222" w:rsidP="001A3640">
            <w:pPr>
              <w:jc w:val="center"/>
            </w:pPr>
            <w:r w:rsidRPr="00B625AA">
              <w:t>20,- Kč</w:t>
            </w:r>
          </w:p>
        </w:tc>
        <w:tc>
          <w:tcPr>
            <w:tcW w:w="19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D12066" w14:textId="77777777" w:rsidR="00F93222" w:rsidRDefault="00F93222" w:rsidP="001A3640">
            <w:pPr>
              <w:jc w:val="center"/>
            </w:pPr>
            <w:r w:rsidRPr="00B625AA">
              <w:t>20,- Kč</w:t>
            </w:r>
          </w:p>
        </w:tc>
      </w:tr>
      <w:tr w:rsidR="00F93222" w14:paraId="0489EBA0" w14:textId="77777777" w:rsidTr="00F93222">
        <w:trPr>
          <w:trHeight w:val="851"/>
        </w:trPr>
        <w:tc>
          <w:tcPr>
            <w:tcW w:w="30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B509C7" w14:textId="77777777" w:rsidR="00F93222" w:rsidRDefault="00F93222" w:rsidP="00F93222">
            <w:r>
              <w:t>Poplatek celkem (řádek 1x ř. 3)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45067D" w14:textId="77777777" w:rsidR="00F93222" w:rsidRDefault="00F93222">
            <w:r>
              <w:t>4.</w:t>
            </w:r>
          </w:p>
        </w:tc>
        <w:tc>
          <w:tcPr>
            <w:tcW w:w="118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616B22A" w14:textId="77777777" w:rsidR="00F93222" w:rsidRDefault="00F93222"/>
        </w:tc>
        <w:tc>
          <w:tcPr>
            <w:tcW w:w="1459" w:type="dxa"/>
            <w:tcBorders>
              <w:bottom w:val="single" w:sz="24" w:space="0" w:color="auto"/>
            </w:tcBorders>
            <w:vAlign w:val="center"/>
          </w:tcPr>
          <w:p w14:paraId="0FBDDD69" w14:textId="77777777" w:rsidR="00F93222" w:rsidRDefault="00F93222"/>
        </w:tc>
        <w:tc>
          <w:tcPr>
            <w:tcW w:w="1460" w:type="dxa"/>
            <w:tcBorders>
              <w:bottom w:val="single" w:sz="24" w:space="0" w:color="auto"/>
            </w:tcBorders>
            <w:vAlign w:val="center"/>
          </w:tcPr>
          <w:p w14:paraId="01E3CB0F" w14:textId="77777777" w:rsidR="00F93222" w:rsidRDefault="00F93222"/>
        </w:tc>
        <w:tc>
          <w:tcPr>
            <w:tcW w:w="1459" w:type="dxa"/>
            <w:tcBorders>
              <w:bottom w:val="single" w:sz="24" w:space="0" w:color="auto"/>
            </w:tcBorders>
            <w:vAlign w:val="center"/>
          </w:tcPr>
          <w:p w14:paraId="1AF19D9F" w14:textId="77777777" w:rsidR="00F93222" w:rsidRDefault="00F93222"/>
        </w:tc>
        <w:tc>
          <w:tcPr>
            <w:tcW w:w="1460" w:type="dxa"/>
            <w:tcBorders>
              <w:bottom w:val="single" w:sz="24" w:space="0" w:color="auto"/>
            </w:tcBorders>
            <w:vAlign w:val="center"/>
          </w:tcPr>
          <w:p w14:paraId="4238A5D2" w14:textId="77777777" w:rsidR="00F93222" w:rsidRDefault="00F93222"/>
        </w:tc>
        <w:tc>
          <w:tcPr>
            <w:tcW w:w="14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23E3798" w14:textId="77777777" w:rsidR="00F93222" w:rsidRDefault="00F93222"/>
        </w:tc>
        <w:tc>
          <w:tcPr>
            <w:tcW w:w="194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E76E93" w14:textId="77777777" w:rsidR="00F93222" w:rsidRDefault="00F93222"/>
        </w:tc>
      </w:tr>
    </w:tbl>
    <w:p w14:paraId="3A211418" w14:textId="77777777" w:rsidR="000F0AFF" w:rsidRDefault="000F0AFF"/>
    <w:p w14:paraId="220CB4B0" w14:textId="77777777" w:rsidR="001A3640" w:rsidRPr="00F93222" w:rsidRDefault="00F93222">
      <w:pPr>
        <w:rPr>
          <w:rFonts w:ascii="Times New Roman" w:hAnsi="Times New Roman" w:cs="Times New Roman"/>
          <w:sz w:val="24"/>
          <w:szCs w:val="24"/>
        </w:rPr>
      </w:pPr>
      <w:r w:rsidRPr="00F93222">
        <w:rPr>
          <w:rFonts w:ascii="Times New Roman" w:hAnsi="Times New Roman" w:cs="Times New Roman"/>
          <w:sz w:val="24"/>
          <w:szCs w:val="24"/>
        </w:rPr>
        <w:t>P</w:t>
      </w:r>
      <w:r w:rsidR="001A3640" w:rsidRPr="00F93222">
        <w:rPr>
          <w:rFonts w:ascii="Times New Roman" w:hAnsi="Times New Roman" w:cs="Times New Roman"/>
          <w:sz w:val="24"/>
          <w:szCs w:val="24"/>
        </w:rPr>
        <w:t>oplatek je odveden dne……………………………… na účet obce Čenkovice č. 5221611/0100 u Komerční banky, a.s., variabilní symbol = 100+čp nebo 200+če nebo hotově na OÚ Čenkovice. Prohlašuji, že výkaz je sestaven dle řádně vedené ubytovací knihy, která je k dispozici kontrolnímu orgánu u plátce poplatku.</w:t>
      </w:r>
    </w:p>
    <w:p w14:paraId="5C7C80DA" w14:textId="77777777" w:rsidR="001A3640" w:rsidRDefault="001A3640">
      <w:pPr>
        <w:rPr>
          <w:rFonts w:ascii="Times New Roman" w:hAnsi="Times New Roman" w:cs="Times New Roman"/>
          <w:sz w:val="24"/>
          <w:szCs w:val="24"/>
        </w:rPr>
      </w:pPr>
    </w:p>
    <w:p w14:paraId="2F681EE3" w14:textId="77777777" w:rsidR="001A3640" w:rsidRPr="00F93222" w:rsidRDefault="00F93222">
      <w:pPr>
        <w:rPr>
          <w:rFonts w:ascii="Times New Roman" w:hAnsi="Times New Roman" w:cs="Times New Roman"/>
          <w:sz w:val="24"/>
          <w:szCs w:val="24"/>
        </w:rPr>
      </w:pPr>
      <w:r w:rsidRPr="00F93222">
        <w:rPr>
          <w:rFonts w:ascii="Times New Roman" w:hAnsi="Times New Roman" w:cs="Times New Roman"/>
          <w:sz w:val="24"/>
          <w:szCs w:val="24"/>
        </w:rPr>
        <w:t>V Čenkovicích dne: 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Podpis (razítko) plátce poplatku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1A3640" w:rsidRPr="00F93222" w:rsidSect="00F9322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FF"/>
    <w:rsid w:val="00063654"/>
    <w:rsid w:val="000F0AFF"/>
    <w:rsid w:val="001A3640"/>
    <w:rsid w:val="00344A4F"/>
    <w:rsid w:val="00503845"/>
    <w:rsid w:val="00B43721"/>
    <w:rsid w:val="00D11A4B"/>
    <w:rsid w:val="00DF212F"/>
    <w:rsid w:val="00F9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68C3"/>
  <w15:chartTrackingRefBased/>
  <w15:docId w15:val="{953E68EB-DE06-49D4-9839-F9CD85E0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F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0F0A4-B043-4B93-8E69-686D6B9C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Josef Dostálek</cp:lastModifiedBy>
  <cp:revision>2</cp:revision>
  <cp:lastPrinted>2023-03-29T10:21:00Z</cp:lastPrinted>
  <dcterms:created xsi:type="dcterms:W3CDTF">2024-06-10T14:50:00Z</dcterms:created>
  <dcterms:modified xsi:type="dcterms:W3CDTF">2024-06-10T14:50:00Z</dcterms:modified>
</cp:coreProperties>
</file>