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2569B" w14:textId="77777777" w:rsidR="00550BE2" w:rsidRDefault="001C30AD" w:rsidP="00550BE2">
      <w:pPr>
        <w:jc w:val="center"/>
      </w:pPr>
      <w:r>
        <w:t>Na základě usnesení obecního zastupitelstva obce Čenkovice č. 13/24 ze dne 22.02.2024 podávám tuto:</w:t>
      </w:r>
    </w:p>
    <w:p w14:paraId="22412F29" w14:textId="77777777" w:rsidR="001C30AD" w:rsidRPr="001C30AD" w:rsidRDefault="001C30AD" w:rsidP="00550BE2">
      <w:pPr>
        <w:jc w:val="center"/>
        <w:rPr>
          <w:b/>
          <w:sz w:val="52"/>
          <w:szCs w:val="52"/>
        </w:rPr>
      </w:pPr>
      <w:r w:rsidRPr="001C30AD">
        <w:rPr>
          <w:b/>
          <w:sz w:val="52"/>
          <w:szCs w:val="52"/>
        </w:rPr>
        <w:t>ŽÁDOST O FINANČNÍ DAR</w:t>
      </w:r>
    </w:p>
    <w:p w14:paraId="39BAE9DF" w14:textId="77777777" w:rsidR="001C30AD" w:rsidRDefault="00550BE2" w:rsidP="00550BE2">
      <w:pPr>
        <w:jc w:val="center"/>
      </w:pPr>
      <w:r>
        <w:t xml:space="preserve">pro občany obce Čenkovice </w:t>
      </w:r>
      <w:r w:rsidR="001C30AD">
        <w:t>na údržbu nemovitostí v katastrálním území Čenkovice</w:t>
      </w:r>
    </w:p>
    <w:p w14:paraId="52AAEFC5" w14:textId="77777777" w:rsidR="001C30AD" w:rsidRDefault="001C30AD" w:rsidP="00550BE2">
      <w:pPr>
        <w:jc w:val="center"/>
      </w:pPr>
    </w:p>
    <w:p w14:paraId="02BD37A8" w14:textId="77777777" w:rsidR="001C30AD" w:rsidRDefault="001C30AD" w:rsidP="00550BE2">
      <w:pPr>
        <w:jc w:val="both"/>
      </w:pPr>
      <w:r>
        <w:t xml:space="preserve">Žadatel(é) - </w:t>
      </w:r>
      <w:r w:rsidRPr="001C30AD">
        <w:rPr>
          <w:i/>
        </w:rPr>
        <w:t>jméno a příjmení</w:t>
      </w:r>
      <w:r>
        <w:rPr>
          <w:i/>
        </w:rPr>
        <w:t>:</w:t>
      </w:r>
      <w:r>
        <w:t xml:space="preserve">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00CC867" w14:textId="77777777" w:rsidR="001C30AD" w:rsidRDefault="001C30AD" w:rsidP="00550BE2">
      <w:pPr>
        <w:jc w:val="both"/>
      </w:pPr>
      <w:r>
        <w:t>Datum narození: ………………………………………………………………………………………………………………………………….</w:t>
      </w:r>
    </w:p>
    <w:p w14:paraId="7570DCE0" w14:textId="77777777" w:rsidR="001C30AD" w:rsidRDefault="001C30AD" w:rsidP="00550BE2">
      <w:pPr>
        <w:jc w:val="both"/>
      </w:pPr>
      <w:r>
        <w:t>Adresa trvalého pobytu: ………………………………………………………………………………………………………………………</w:t>
      </w:r>
    </w:p>
    <w:p w14:paraId="05D67CD5" w14:textId="77777777" w:rsidR="001C30AD" w:rsidRDefault="001C30AD" w:rsidP="00550BE2">
      <w:pPr>
        <w:jc w:val="both"/>
      </w:pPr>
      <w:r>
        <w:t>Kontaktní telefon/email: 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07FA9CF" w14:textId="77777777" w:rsidR="001C30AD" w:rsidRDefault="001C30AD" w:rsidP="00550BE2">
      <w:pPr>
        <w:jc w:val="both"/>
      </w:pPr>
      <w:r>
        <w:t>Číslo účtu žadatele</w:t>
      </w:r>
      <w:r w:rsidR="00577C5E">
        <w:t xml:space="preserve"> - </w:t>
      </w:r>
      <w:r w:rsidR="00577C5E">
        <w:rPr>
          <w:i/>
        </w:rPr>
        <w:t>na který</w:t>
      </w:r>
      <w:r w:rsidR="00577C5E" w:rsidRPr="00577C5E">
        <w:rPr>
          <w:i/>
        </w:rPr>
        <w:t xml:space="preserve"> má být finanční dar vyplacen</w:t>
      </w:r>
      <w:r>
        <w:t>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CA2270B" w14:textId="77777777" w:rsidR="00842516" w:rsidRPr="00842516" w:rsidRDefault="00550BE2" w:rsidP="00550BE2">
      <w:pPr>
        <w:jc w:val="both"/>
        <w:rPr>
          <w:i/>
          <w:sz w:val="16"/>
          <w:szCs w:val="16"/>
        </w:rPr>
      </w:pPr>
      <w:r w:rsidRPr="00842516">
        <w:rPr>
          <w:i/>
          <w:sz w:val="16"/>
          <w:szCs w:val="16"/>
        </w:rPr>
        <w:t xml:space="preserve">Pozn.: </w:t>
      </w:r>
    </w:p>
    <w:p w14:paraId="43C0975B" w14:textId="77777777" w:rsidR="001C30AD" w:rsidRPr="00842516" w:rsidRDefault="00550BE2" w:rsidP="00550BE2">
      <w:pPr>
        <w:jc w:val="both"/>
        <w:rPr>
          <w:i/>
          <w:sz w:val="16"/>
          <w:szCs w:val="16"/>
        </w:rPr>
      </w:pPr>
      <w:r w:rsidRPr="00842516">
        <w:rPr>
          <w:i/>
          <w:sz w:val="16"/>
          <w:szCs w:val="16"/>
        </w:rPr>
        <w:t xml:space="preserve">Je-li nemovitost v podílovém spoluvlastnictví či v SJM, vyplní se jména těch vlastníků, kteří mají v nemovitosti hlášen trvalý pobyt. Finanční dar se váže k nemovitosti, nikoliv k počtu vlastníků. </w:t>
      </w:r>
      <w:r w:rsidR="00241481" w:rsidRPr="00842516">
        <w:rPr>
          <w:i/>
          <w:sz w:val="16"/>
          <w:szCs w:val="16"/>
        </w:rPr>
        <w:t>Je na vlastnících, resp. podílových spoluvlastnících</w:t>
      </w:r>
      <w:r w:rsidRPr="00842516">
        <w:rPr>
          <w:i/>
          <w:sz w:val="16"/>
          <w:szCs w:val="16"/>
        </w:rPr>
        <w:t>,</w:t>
      </w:r>
      <w:r w:rsidR="00241481" w:rsidRPr="00842516">
        <w:rPr>
          <w:i/>
          <w:sz w:val="16"/>
          <w:szCs w:val="16"/>
        </w:rPr>
        <w:t xml:space="preserve"> aby</w:t>
      </w:r>
      <w:r w:rsidRPr="00842516">
        <w:rPr>
          <w:i/>
          <w:sz w:val="16"/>
          <w:szCs w:val="16"/>
        </w:rPr>
        <w:t xml:space="preserve"> se</w:t>
      </w:r>
      <w:r w:rsidR="00241481" w:rsidRPr="00842516">
        <w:rPr>
          <w:i/>
          <w:sz w:val="16"/>
          <w:szCs w:val="16"/>
        </w:rPr>
        <w:t xml:space="preserve"> mezi sebou domluvili</w:t>
      </w:r>
      <w:r w:rsidRPr="00842516">
        <w:rPr>
          <w:i/>
          <w:sz w:val="16"/>
          <w:szCs w:val="16"/>
        </w:rPr>
        <w:t xml:space="preserve">, komu </w:t>
      </w:r>
      <w:r w:rsidR="00842516">
        <w:rPr>
          <w:i/>
          <w:sz w:val="16"/>
          <w:szCs w:val="16"/>
        </w:rPr>
        <w:t xml:space="preserve">a kam </w:t>
      </w:r>
      <w:r w:rsidRPr="00842516">
        <w:rPr>
          <w:i/>
          <w:sz w:val="16"/>
          <w:szCs w:val="16"/>
        </w:rPr>
        <w:t>bude finanční dar vyplacen</w:t>
      </w:r>
      <w:r w:rsidR="00241481" w:rsidRPr="00842516">
        <w:rPr>
          <w:i/>
          <w:sz w:val="16"/>
          <w:szCs w:val="16"/>
        </w:rPr>
        <w:t>. Obec Čenkovice přihlíží pouze k údajům (číslo účtu) uvedených v žádosti. Nelze podávat více žádostí vztahujících se k téže nemovitosti.</w:t>
      </w:r>
    </w:p>
    <w:p w14:paraId="4E7B470A" w14:textId="77777777" w:rsidR="00241481" w:rsidRPr="00842516" w:rsidRDefault="00842516" w:rsidP="00550BE2">
      <w:pPr>
        <w:jc w:val="both"/>
        <w:rPr>
          <w:i/>
          <w:sz w:val="16"/>
          <w:szCs w:val="16"/>
        </w:rPr>
      </w:pPr>
      <w:r w:rsidRPr="00842516">
        <w:rPr>
          <w:i/>
          <w:sz w:val="16"/>
          <w:szCs w:val="16"/>
        </w:rPr>
        <w:t>Nemá-li žadatel bankovní účet, údaj nevyplňuje</w:t>
      </w:r>
      <w:r>
        <w:rPr>
          <w:i/>
          <w:sz w:val="16"/>
          <w:szCs w:val="16"/>
        </w:rPr>
        <w:t>, může do kolonky vypsat „V HOTOVOSTI“</w:t>
      </w:r>
      <w:r w:rsidRPr="00842516">
        <w:rPr>
          <w:i/>
          <w:sz w:val="16"/>
          <w:szCs w:val="16"/>
        </w:rPr>
        <w:t>. Finanční dar mu bude vyplacen v hotovosti po podpisu darovací smlouvy na pokladně Obecního úřadu.</w:t>
      </w:r>
    </w:p>
    <w:p w14:paraId="6A612153" w14:textId="77777777" w:rsidR="001C30AD" w:rsidRPr="001C30AD" w:rsidRDefault="001C30AD" w:rsidP="00842516">
      <w:pPr>
        <w:jc w:val="center"/>
        <w:rPr>
          <w:b/>
          <w:sz w:val="28"/>
          <w:szCs w:val="28"/>
          <w:u w:val="single"/>
        </w:rPr>
      </w:pPr>
      <w:r w:rsidRPr="001C30AD">
        <w:rPr>
          <w:b/>
          <w:sz w:val="28"/>
          <w:szCs w:val="28"/>
          <w:u w:val="single"/>
        </w:rPr>
        <w:t>Čestné prohlášení žadatele(ů):</w:t>
      </w:r>
    </w:p>
    <w:p w14:paraId="2B484D10" w14:textId="77777777" w:rsidR="001C30AD" w:rsidRDefault="001C30AD" w:rsidP="00550BE2">
      <w:pPr>
        <w:jc w:val="both"/>
      </w:pPr>
      <w:r>
        <w:t>Jsem si vědom toho, že úmyslné uvedení nepravdivých údajů je přestupkem podle § 2 odst. 2 písm. b) zákona č. 251/2016 Sb., o některých přestupcích.</w:t>
      </w:r>
    </w:p>
    <w:p w14:paraId="0FC12579" w14:textId="77777777" w:rsidR="001C30AD" w:rsidRDefault="001C30AD" w:rsidP="00550BE2">
      <w:pPr>
        <w:jc w:val="both"/>
      </w:pPr>
      <w:r>
        <w:t xml:space="preserve">Prohlašuji, že jsem byl seznámen s podmínkami </w:t>
      </w:r>
      <w:r w:rsidR="00577C5E">
        <w:t>poskytnutí jednorázového finančního daru a tyto podmínky splňuji, tedy:</w:t>
      </w:r>
    </w:p>
    <w:p w14:paraId="7FC75172" w14:textId="77777777" w:rsidR="00577C5E" w:rsidRPr="00577C5E" w:rsidRDefault="00577C5E" w:rsidP="00550BE2">
      <w:pPr>
        <w:pStyle w:val="Odstavecseseznamem"/>
        <w:numPr>
          <w:ilvl w:val="0"/>
          <w:numId w:val="1"/>
        </w:numPr>
        <w:jc w:val="both"/>
      </w:pPr>
      <w:r>
        <w:t xml:space="preserve">prohlašuji, že </w:t>
      </w:r>
      <w:r w:rsidRPr="00577C5E">
        <w:t xml:space="preserve">jsem </w:t>
      </w:r>
      <w:r w:rsidRPr="00577C5E">
        <w:rPr>
          <w:rFonts w:ascii="Calibri" w:hAnsi="Calibri" w:cs="Calibri"/>
          <w:b/>
          <w:bCs/>
          <w:color w:val="000000"/>
        </w:rPr>
        <w:t>vlastníkem nemovitosti v katastru obce Čenkovice a mám v takové nemovitosti hlášen trvalý pobyt</w:t>
      </w:r>
      <w:r>
        <w:rPr>
          <w:rFonts w:ascii="Calibri" w:hAnsi="Calibri" w:cs="Calibri"/>
          <w:bCs/>
          <w:color w:val="000000"/>
        </w:rPr>
        <w:t xml:space="preserve"> (viz adresa uvedená výše);</w:t>
      </w:r>
    </w:p>
    <w:p w14:paraId="1C8C6EFD" w14:textId="77777777" w:rsidR="00577C5E" w:rsidRPr="00577C5E" w:rsidRDefault="00577C5E" w:rsidP="00550BE2">
      <w:pPr>
        <w:pStyle w:val="Odstavecseseznamem"/>
        <w:numPr>
          <w:ilvl w:val="0"/>
          <w:numId w:val="1"/>
        </w:numPr>
        <w:jc w:val="both"/>
      </w:pPr>
      <w:r>
        <w:rPr>
          <w:rFonts w:ascii="Calibri" w:hAnsi="Calibri" w:cs="Calibri"/>
          <w:bCs/>
          <w:color w:val="000000"/>
        </w:rPr>
        <w:t xml:space="preserve">prohlašuji, že jsem </w:t>
      </w:r>
      <w:r w:rsidRPr="00577C5E">
        <w:rPr>
          <w:rFonts w:ascii="Calibri" w:hAnsi="Calibri" w:cs="Calibri"/>
          <w:b/>
          <w:bCs/>
          <w:color w:val="000000"/>
        </w:rPr>
        <w:t>řádně uhradil daň z nemovitosti za rok 2024</w:t>
      </w:r>
      <w:r>
        <w:rPr>
          <w:rFonts w:ascii="Calibri" w:hAnsi="Calibri" w:cs="Calibri"/>
          <w:bCs/>
          <w:color w:val="000000"/>
        </w:rPr>
        <w:t>;</w:t>
      </w:r>
    </w:p>
    <w:p w14:paraId="528A9B07" w14:textId="77777777" w:rsidR="00577C5E" w:rsidRPr="00577C5E" w:rsidRDefault="00577C5E" w:rsidP="00550BE2">
      <w:pPr>
        <w:pStyle w:val="Odstavecseseznamem"/>
        <w:numPr>
          <w:ilvl w:val="0"/>
          <w:numId w:val="1"/>
        </w:numPr>
        <w:jc w:val="both"/>
      </w:pPr>
      <w:r>
        <w:t xml:space="preserve">prohlašuji, že </w:t>
      </w:r>
      <w:r w:rsidRPr="00577C5E">
        <w:t xml:space="preserve">předmětnou </w:t>
      </w:r>
      <w:r w:rsidRPr="00577C5E">
        <w:rPr>
          <w:rFonts w:ascii="Calibri" w:hAnsi="Calibri" w:cs="Calibri"/>
          <w:b/>
          <w:bCs/>
          <w:color w:val="000000"/>
        </w:rPr>
        <w:t>nemovitost nepronajímám či jinak neposkytuji za účelem ubytování třetím osobám za úplatu</w:t>
      </w:r>
      <w:r>
        <w:rPr>
          <w:rFonts w:ascii="Calibri" w:hAnsi="Calibri" w:cs="Calibri"/>
          <w:bCs/>
          <w:color w:val="000000"/>
        </w:rPr>
        <w:t>;</w:t>
      </w:r>
    </w:p>
    <w:p w14:paraId="2A6A4172" w14:textId="77777777" w:rsidR="00577C5E" w:rsidRPr="00577C5E" w:rsidRDefault="00577C5E" w:rsidP="00550BE2">
      <w:pPr>
        <w:pStyle w:val="Odstavecseseznamem"/>
        <w:numPr>
          <w:ilvl w:val="0"/>
          <w:numId w:val="1"/>
        </w:numPr>
        <w:jc w:val="both"/>
      </w:pPr>
      <w:r>
        <w:rPr>
          <w:rFonts w:ascii="Calibri" w:hAnsi="Calibri" w:cs="Calibri"/>
          <w:bCs/>
          <w:color w:val="000000"/>
        </w:rPr>
        <w:t>prohlašuji, že</w:t>
      </w:r>
      <w:r>
        <w:rPr>
          <w:rFonts w:ascii="Calibri" w:hAnsi="Calibri" w:cs="Calibri"/>
          <w:b/>
          <w:bCs/>
          <w:color w:val="000000"/>
        </w:rPr>
        <w:t xml:space="preserve"> nemám vůči obci Čenkovice žádný dluh.</w:t>
      </w:r>
    </w:p>
    <w:p w14:paraId="495D8D74" w14:textId="77777777" w:rsidR="00577C5E" w:rsidRDefault="00577C5E" w:rsidP="00550BE2">
      <w:pPr>
        <w:jc w:val="both"/>
      </w:pPr>
      <w:r>
        <w:t>Souhlasím s tím, aby obec Čenkovice zkontrolovala údaje uvedené v žádosti, tj. zejména trvání trvalého pobytu, vlastnictví nemovitosti, pohledávky obce vůči mé osobě</w:t>
      </w:r>
      <w:r w:rsidR="00550BE2">
        <w:t>.</w:t>
      </w:r>
    </w:p>
    <w:p w14:paraId="25086938" w14:textId="77777777" w:rsidR="00550BE2" w:rsidRDefault="00550BE2" w:rsidP="00550BE2">
      <w:pPr>
        <w:jc w:val="both"/>
      </w:pPr>
      <w:r>
        <w:t>Souhlasím s tím, aby obec Čenkovice zpracovávala ve smyslu zákona č. 110/2019 Sb., o zpracování osobních údajů, po dobu nezbytně nutnou mé osobní údaje.</w:t>
      </w:r>
    </w:p>
    <w:p w14:paraId="4EB94729" w14:textId="77777777" w:rsidR="00550BE2" w:rsidRDefault="00550BE2" w:rsidP="00550BE2">
      <w:pPr>
        <w:jc w:val="both"/>
      </w:pPr>
    </w:p>
    <w:p w14:paraId="34EBC41D" w14:textId="77777777" w:rsidR="00550BE2" w:rsidRDefault="00550BE2" w:rsidP="00550BE2">
      <w:pPr>
        <w:jc w:val="both"/>
      </w:pPr>
      <w:r>
        <w:t>V Čenkovicích dne …………………………………</w:t>
      </w:r>
    </w:p>
    <w:p w14:paraId="53CF6CAB" w14:textId="77777777" w:rsidR="00241481" w:rsidRDefault="00241481" w:rsidP="00550BE2">
      <w:pPr>
        <w:jc w:val="both"/>
      </w:pPr>
    </w:p>
    <w:p w14:paraId="5788B7AF" w14:textId="77777777" w:rsidR="00550BE2" w:rsidRDefault="00550BE2" w:rsidP="00241481">
      <w:pPr>
        <w:spacing w:after="0"/>
        <w:ind w:left="3538" w:firstLine="709"/>
        <w:jc w:val="both"/>
      </w:pPr>
      <w:r>
        <w:t>……………………………………………………………..</w:t>
      </w:r>
    </w:p>
    <w:p w14:paraId="32FB8D11" w14:textId="77777777" w:rsidR="00577C5E" w:rsidRDefault="00550BE2" w:rsidP="00241481">
      <w:pPr>
        <w:spacing w:after="0" w:line="240" w:lineRule="auto"/>
        <w:ind w:left="3538" w:firstLine="709"/>
        <w:jc w:val="both"/>
      </w:pPr>
      <w:r>
        <w:t xml:space="preserve">                     podpis žadatele</w:t>
      </w:r>
    </w:p>
    <w:sectPr w:rsidR="0057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65689"/>
    <w:multiLevelType w:val="hybridMultilevel"/>
    <w:tmpl w:val="E3443A4E"/>
    <w:lvl w:ilvl="0" w:tplc="FA24F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98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AD"/>
    <w:rsid w:val="001C30AD"/>
    <w:rsid w:val="00241481"/>
    <w:rsid w:val="003C4D10"/>
    <w:rsid w:val="00550BE2"/>
    <w:rsid w:val="00577C5E"/>
    <w:rsid w:val="00717BBE"/>
    <w:rsid w:val="0084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3018"/>
  <w15:chartTrackingRefBased/>
  <w15:docId w15:val="{5E89D987-0D63-4D54-9F3C-16D2CD1F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1C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7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vrba@gymuo.cz</dc:creator>
  <cp:keywords/>
  <dc:description/>
  <cp:lastModifiedBy>Josef Dostálek</cp:lastModifiedBy>
  <cp:revision>2</cp:revision>
  <dcterms:created xsi:type="dcterms:W3CDTF">2024-04-16T11:28:00Z</dcterms:created>
  <dcterms:modified xsi:type="dcterms:W3CDTF">2024-04-16T11:28:00Z</dcterms:modified>
</cp:coreProperties>
</file>